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60a500"/>
        </w:rPr>
      </w:pPr>
      <w:r w:rsidDel="00000000" w:rsidR="00000000" w:rsidRPr="00000000">
        <w:rPr>
          <w:color w:val="60a500"/>
          <w:rtl w:val="0"/>
        </w:rPr>
        <w:t xml:space="preserve">The Garden Club of Alabama, Inc.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519113</wp:posOffset>
                </wp:positionH>
                <wp:positionV relativeFrom="paragraph">
                  <wp:posOffset>-319086</wp:posOffset>
                </wp:positionV>
                <wp:extent cx="733425" cy="790575"/>
                <wp:effectExtent b="0" l="0" r="0" t="0"/>
                <wp:wrapNone/>
                <wp:docPr id="198470024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84050" y="3389475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519113</wp:posOffset>
                </wp:positionH>
                <wp:positionV relativeFrom="paragraph">
                  <wp:posOffset>-319086</wp:posOffset>
                </wp:positionV>
                <wp:extent cx="733425" cy="790575"/>
                <wp:effectExtent b="0" l="0" r="0" t="0"/>
                <wp:wrapNone/>
                <wp:docPr id="19847002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90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color w:val="60a500"/>
          <w:sz w:val="24"/>
          <w:szCs w:val="24"/>
        </w:rPr>
      </w:pPr>
      <w:r w:rsidDel="00000000" w:rsidR="00000000" w:rsidRPr="00000000">
        <w:rPr>
          <w:color w:val="60a500"/>
          <w:sz w:val="24"/>
          <w:szCs w:val="24"/>
          <w:rtl w:val="0"/>
        </w:rPr>
        <w:t xml:space="preserve">“In a State Where Gardens Grow.  God Walks”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Friends,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Garden Club of Alabama 2026 Convention Committee is selling ad space in their 2026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Convention Booklet.</w:t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Full Page</w:t>
        <w:tab/>
        <w:tab/>
        <w:t xml:space="preserve">$150.00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Half Page</w:t>
        <w:tab/>
        <w:tab/>
        <w:t xml:space="preserve">$100.00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Quarter Page</w:t>
        <w:tab/>
        <w:tab/>
        <w:t xml:space="preserve">$  75.00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Eighth Page</w:t>
        <w:tab/>
        <w:tab/>
        <w:t xml:space="preserve">$  50.00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are two types of black and white ads: Memorial and Regular Advertising Ads,  due by March 30, 2026.  Please mark which type you would like to purchase.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_____ Memorial – Please include person’s name, club, city and district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  <w:tab/>
        <w:tab/>
        <w:tab/>
        <w:t xml:space="preserve">       You can also include a picture of the person.</w:t>
      </w:r>
    </w:p>
    <w:p w:rsidR="00000000" w:rsidDel="00000000" w:rsidP="00000000" w:rsidRDefault="00000000" w:rsidRPr="00000000" w14:paraId="00000012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Regular Advertising Ad – Tell us what size you want and include any artwork.                         </w:t>
      </w:r>
    </w:p>
    <w:p w:rsidR="00000000" w:rsidDel="00000000" w:rsidP="00000000" w:rsidRDefault="00000000" w:rsidRPr="00000000" w14:paraId="0000001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make your check payable to The Garden Club of Alabama 2026 Convention with 2026 Convention Ad on the memo line.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Submit the checks and text information by March 30, 2026</w:t>
      </w:r>
    </w:p>
    <w:p w:rsidR="00000000" w:rsidDel="00000000" w:rsidP="00000000" w:rsidRDefault="00000000" w:rsidRPr="00000000" w14:paraId="0000001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Nelda Creel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8101 Harris Creel Road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Warrior,  Alabama 35180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  <w:hyperlink r:id="rId8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Ncreel19@gmail.com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205-910-9286 (cell)</w:t>
      </w:r>
    </w:p>
    <w:p w:rsidR="00000000" w:rsidDel="00000000" w:rsidP="00000000" w:rsidRDefault="00000000" w:rsidRPr="00000000" w14:paraId="0000001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looking forward to a great convention and thank you for your support.</w:t>
      </w:r>
    </w:p>
    <w:p w:rsidR="00000000" w:rsidDel="00000000" w:rsidP="00000000" w:rsidRDefault="00000000" w:rsidRPr="00000000" w14:paraId="0000001F">
      <w:pPr>
        <w:rPr>
          <w:rFonts w:ascii="Script MT Bold" w:cs="Script MT Bold" w:eastAsia="Script MT Bold" w:hAnsi="Script MT Bold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Gwen Kelley</w:t>
        <w:tab/>
        <w:tab/>
        <w:tab/>
        <w:tab/>
        <w:tab/>
        <w:tab/>
        <w:t xml:space="preserve">Deboran Harris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2026 Convention Chairman</w:t>
        <w:tab/>
        <w:tab/>
        <w:tab/>
        <w:t xml:space="preserve">             2026 Convention Co-Chairman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205-902-9350</w:t>
        <w:tab/>
        <w:tab/>
        <w:tab/>
        <w:tab/>
        <w:tab/>
        <w:tab/>
        <w:t xml:space="preserve">205-681-6733 Home g</w:t>
      </w:r>
      <w:hyperlink r:id="rId9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wenretired07@gmail.com</w:t>
        </w:r>
      </w:hyperlink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205-635-6388 Cell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  <w:hyperlink r:id="rId10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hsamdeb@bellsouth.net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                   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cript MT 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36"/>
        <w:szCs w:val="36"/>
        <w:lang w:val="en"/>
      </w:rPr>
    </w:rPrDefault>
    <w:pPrDefault>
      <w:pPr>
        <w:spacing w:after="160" w:line="1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E076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E076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E076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E076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E076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E076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E076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E076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E076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E076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E076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E076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E076C"/>
    <w:rPr>
      <w:rFonts w:asciiTheme="majorHAnsi" w:cstheme="majorBidi" w:eastAsiaTheme="majorEastAsia" w:hAnsiTheme="majorHAnsi"/>
      <w:color w:val="auto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E07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E076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E076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E076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E076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E076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076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E076C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5C1E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C1E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hsamdeb@bellsouth.net" TargetMode="External"/><Relationship Id="rId9" Type="http://schemas.openxmlformats.org/officeDocument/2006/relationships/hyperlink" Target="mailto:Gwenretired07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Ncreel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VlOlL3c0qEPRNLRAwSvpzkwVNw==">CgMxLjA4AHIhMU1yRHEyYXpieDViSnM4enVSS0tJRXJ2SWpNbFF3UGkw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2026-01-15T14:53:00Z</dcterms:created>
  <dc:creator>Deborah Harris</dc:creator>
</cp:coreProperties>
</file>